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DF8" w:rsidRPr="00D0622E" w:rsidRDefault="000B4DF8"/>
    <w:p w:rsidR="000B4DF8" w:rsidRPr="00D0622E" w:rsidRDefault="00511FCE" w:rsidP="000B4DF8">
      <w:pPr>
        <w:jc w:val="center"/>
        <w:rPr>
          <w:rFonts w:asciiTheme="majorHAnsi" w:hAnsiTheme="majorHAnsi"/>
          <w:b/>
          <w:u w:val="single"/>
        </w:rPr>
      </w:pPr>
      <w:r w:rsidRPr="00D0622E">
        <w:rPr>
          <w:rFonts w:asciiTheme="majorHAnsi" w:hAnsiTheme="majorHAnsi"/>
          <w:b/>
          <w:u w:val="single"/>
        </w:rPr>
        <w:t>Puesta en marcha del Pro</w:t>
      </w:r>
      <w:r w:rsidR="00815ED4" w:rsidRPr="00D0622E">
        <w:rPr>
          <w:rFonts w:asciiTheme="majorHAnsi" w:hAnsiTheme="majorHAnsi"/>
          <w:b/>
          <w:u w:val="single"/>
        </w:rPr>
        <w:t>grama</w:t>
      </w:r>
      <w:r w:rsidR="00C61410">
        <w:rPr>
          <w:rFonts w:asciiTheme="majorHAnsi" w:hAnsiTheme="majorHAnsi"/>
          <w:b/>
          <w:u w:val="single"/>
        </w:rPr>
        <w:t xml:space="preserve"> EXPUS</w:t>
      </w:r>
      <w:r w:rsidR="00F427C8">
        <w:rPr>
          <w:rFonts w:asciiTheme="majorHAnsi" w:hAnsiTheme="majorHAnsi"/>
          <w:b/>
          <w:u w:val="single"/>
        </w:rPr>
        <w:t xml:space="preserve"> 2023</w:t>
      </w:r>
      <w:r w:rsidR="00C61410">
        <w:rPr>
          <w:rFonts w:asciiTheme="majorHAnsi" w:hAnsiTheme="majorHAnsi"/>
          <w:b/>
          <w:u w:val="single"/>
        </w:rPr>
        <w:t xml:space="preserve"> (AVALEM EXPERIÉNCIA 2023)</w:t>
      </w:r>
      <w:r w:rsidR="00116845" w:rsidRPr="00D0622E">
        <w:rPr>
          <w:rFonts w:asciiTheme="majorHAnsi" w:hAnsiTheme="majorHAnsi"/>
          <w:b/>
          <w:u w:val="single"/>
        </w:rPr>
        <w:t xml:space="preserve"> de LABORA</w:t>
      </w:r>
      <w:r w:rsidR="00F427C8">
        <w:rPr>
          <w:rFonts w:asciiTheme="majorHAnsi" w:hAnsiTheme="majorHAnsi"/>
          <w:b/>
          <w:u w:val="single"/>
        </w:rPr>
        <w:t>. Actuación susceptible de cofinanciación por el Fondo Social Europeo Plus (FSE+) 2021-2027 o por cualquier otro fondo de la Unión Europea.</w:t>
      </w:r>
    </w:p>
    <w:p w:rsidR="000B4DF8" w:rsidRPr="00781E9B" w:rsidRDefault="000B4DF8" w:rsidP="0036765F">
      <w:pPr>
        <w:jc w:val="both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En colaboración con la </w:t>
      </w:r>
      <w:proofErr w:type="spellStart"/>
      <w:r w:rsidRPr="00781E9B">
        <w:rPr>
          <w:rFonts w:asciiTheme="majorHAnsi" w:hAnsiTheme="majorHAnsi"/>
          <w:sz w:val="20"/>
          <w:szCs w:val="20"/>
        </w:rPr>
        <w:t>Consellería</w:t>
      </w:r>
      <w:proofErr w:type="spellEnd"/>
      <w:r w:rsidRPr="00781E9B">
        <w:rPr>
          <w:rFonts w:asciiTheme="majorHAnsi" w:hAnsiTheme="majorHAnsi"/>
          <w:sz w:val="20"/>
          <w:szCs w:val="20"/>
        </w:rPr>
        <w:t xml:space="preserve"> de Economía Sostenible, Sectores Productivos, Comercio y Trabajo con las Corporaciones Locales, el Ayuntamiento de Redován ha puesto en </w:t>
      </w:r>
      <w:r w:rsidR="00F20A26" w:rsidRPr="00781E9B">
        <w:rPr>
          <w:rFonts w:asciiTheme="majorHAnsi" w:hAnsiTheme="majorHAnsi"/>
          <w:sz w:val="20"/>
          <w:szCs w:val="20"/>
        </w:rPr>
        <w:t>m</w:t>
      </w:r>
      <w:r w:rsidR="003716BE" w:rsidRPr="00781E9B">
        <w:rPr>
          <w:rFonts w:asciiTheme="majorHAnsi" w:hAnsiTheme="majorHAnsi"/>
          <w:sz w:val="20"/>
          <w:szCs w:val="20"/>
        </w:rPr>
        <w:t>archa el Programa</w:t>
      </w:r>
      <w:r w:rsidRPr="00781E9B">
        <w:rPr>
          <w:rFonts w:asciiTheme="majorHAnsi" w:hAnsiTheme="majorHAnsi"/>
          <w:sz w:val="20"/>
          <w:szCs w:val="20"/>
        </w:rPr>
        <w:t xml:space="preserve"> de Fomento </w:t>
      </w:r>
      <w:r w:rsidR="003716BE" w:rsidRPr="00781E9B">
        <w:rPr>
          <w:rFonts w:asciiTheme="majorHAnsi" w:hAnsiTheme="majorHAnsi"/>
          <w:sz w:val="20"/>
          <w:szCs w:val="20"/>
        </w:rPr>
        <w:t xml:space="preserve">de Empleo, denominado </w:t>
      </w:r>
      <w:r w:rsidR="00C61410" w:rsidRPr="00781E9B">
        <w:rPr>
          <w:rFonts w:asciiTheme="majorHAnsi" w:hAnsiTheme="majorHAnsi"/>
          <w:sz w:val="20"/>
          <w:szCs w:val="20"/>
        </w:rPr>
        <w:t>EXPLUS (AVALEM EXPERIÉNCIA 2023)</w:t>
      </w:r>
      <w:r w:rsidR="00B32453" w:rsidRPr="00781E9B">
        <w:rPr>
          <w:rFonts w:asciiTheme="majorHAnsi" w:hAnsiTheme="majorHAnsi"/>
          <w:sz w:val="20"/>
          <w:szCs w:val="20"/>
        </w:rPr>
        <w:t>, destinado</w:t>
      </w:r>
      <w:r w:rsidRPr="00781E9B">
        <w:rPr>
          <w:rFonts w:asciiTheme="majorHAnsi" w:hAnsiTheme="majorHAnsi"/>
          <w:sz w:val="20"/>
          <w:szCs w:val="20"/>
        </w:rPr>
        <w:t xml:space="preserve"> a la</w:t>
      </w:r>
      <w:r w:rsidR="003716BE" w:rsidRPr="00781E9B">
        <w:rPr>
          <w:rFonts w:asciiTheme="majorHAnsi" w:hAnsiTheme="majorHAnsi"/>
          <w:sz w:val="20"/>
          <w:szCs w:val="20"/>
        </w:rPr>
        <w:t xml:space="preserve"> </w:t>
      </w:r>
      <w:r w:rsidR="00B32453" w:rsidRPr="00781E9B">
        <w:rPr>
          <w:rFonts w:asciiTheme="majorHAnsi" w:hAnsiTheme="majorHAnsi"/>
          <w:sz w:val="20"/>
          <w:szCs w:val="20"/>
        </w:rPr>
        <w:t xml:space="preserve">contratación </w:t>
      </w:r>
      <w:r w:rsidR="00C61410" w:rsidRPr="00781E9B">
        <w:rPr>
          <w:rFonts w:asciiTheme="majorHAnsi" w:hAnsiTheme="majorHAnsi"/>
          <w:sz w:val="20"/>
          <w:szCs w:val="20"/>
        </w:rPr>
        <w:t xml:space="preserve">de personas desempleadas </w:t>
      </w:r>
      <w:r w:rsidR="00B32453" w:rsidRPr="00781E9B">
        <w:rPr>
          <w:rFonts w:asciiTheme="majorHAnsi" w:hAnsiTheme="majorHAnsi"/>
          <w:sz w:val="20"/>
          <w:szCs w:val="20"/>
        </w:rPr>
        <w:t xml:space="preserve"> de </w:t>
      </w:r>
      <w:r w:rsidR="00C61410" w:rsidRPr="00781E9B">
        <w:rPr>
          <w:rFonts w:asciiTheme="majorHAnsi" w:hAnsiTheme="majorHAnsi"/>
          <w:sz w:val="20"/>
          <w:szCs w:val="20"/>
        </w:rPr>
        <w:t xml:space="preserve">al menos 30 años </w:t>
      </w:r>
      <w:r w:rsidR="00B32453" w:rsidRPr="00781E9B">
        <w:rPr>
          <w:rFonts w:asciiTheme="majorHAnsi" w:hAnsiTheme="majorHAnsi"/>
          <w:sz w:val="20"/>
          <w:szCs w:val="20"/>
        </w:rPr>
        <w:t xml:space="preserve">por </w:t>
      </w:r>
      <w:r w:rsidR="003716BE" w:rsidRPr="00781E9B">
        <w:rPr>
          <w:rFonts w:asciiTheme="majorHAnsi" w:hAnsiTheme="majorHAnsi"/>
          <w:sz w:val="20"/>
          <w:szCs w:val="20"/>
        </w:rPr>
        <w:t>entidades locales</w:t>
      </w:r>
      <w:r w:rsidR="00F427C8" w:rsidRPr="00781E9B">
        <w:rPr>
          <w:rFonts w:asciiTheme="majorHAnsi" w:hAnsiTheme="majorHAnsi"/>
          <w:sz w:val="20"/>
          <w:szCs w:val="20"/>
        </w:rPr>
        <w:t>.</w:t>
      </w:r>
    </w:p>
    <w:p w:rsidR="0036765F" w:rsidRPr="00781E9B" w:rsidRDefault="000D7F8A" w:rsidP="0036765F">
      <w:pPr>
        <w:jc w:val="both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Este programa </w:t>
      </w:r>
      <w:r w:rsidR="0036765F" w:rsidRPr="00781E9B">
        <w:rPr>
          <w:rFonts w:asciiTheme="majorHAnsi" w:hAnsiTheme="majorHAnsi"/>
          <w:sz w:val="20"/>
          <w:szCs w:val="20"/>
        </w:rPr>
        <w:t xml:space="preserve">se </w:t>
      </w:r>
      <w:r w:rsidR="0021724E" w:rsidRPr="00781E9B">
        <w:rPr>
          <w:rFonts w:asciiTheme="majorHAnsi" w:hAnsiTheme="majorHAnsi"/>
          <w:sz w:val="20"/>
          <w:szCs w:val="20"/>
        </w:rPr>
        <w:t>va</w:t>
      </w:r>
      <w:r w:rsidR="00F427C8" w:rsidRPr="00781E9B">
        <w:rPr>
          <w:rFonts w:asciiTheme="majorHAnsi" w:hAnsiTheme="majorHAnsi"/>
          <w:sz w:val="20"/>
          <w:szCs w:val="20"/>
        </w:rPr>
        <w:t xml:space="preserve"> a desarrollar en el año 2023</w:t>
      </w:r>
      <w:r w:rsidR="0036765F" w:rsidRPr="00781E9B">
        <w:rPr>
          <w:rFonts w:asciiTheme="majorHAnsi" w:hAnsiTheme="majorHAnsi"/>
          <w:sz w:val="20"/>
          <w:szCs w:val="20"/>
        </w:rPr>
        <w:t xml:space="preserve"> de la siguiente manera:</w:t>
      </w:r>
    </w:p>
    <w:p w:rsidR="00DC0ADB" w:rsidRPr="00781E9B" w:rsidRDefault="00063705" w:rsidP="00DC0AD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781E9B">
        <w:rPr>
          <w:rFonts w:asciiTheme="majorHAnsi" w:hAnsiTheme="majorHAnsi"/>
          <w:b/>
          <w:sz w:val="20"/>
          <w:szCs w:val="20"/>
          <w:u w:val="single"/>
        </w:rPr>
        <w:t>PROGRAMA EXPLUS/2023/434</w:t>
      </w:r>
      <w:r w:rsidR="00F30899" w:rsidRPr="00781E9B">
        <w:rPr>
          <w:rFonts w:asciiTheme="majorHAnsi" w:hAnsiTheme="majorHAnsi"/>
          <w:b/>
          <w:sz w:val="20"/>
          <w:szCs w:val="20"/>
          <w:u w:val="single"/>
        </w:rPr>
        <w:t>/03: DESCRIPCIÓN</w:t>
      </w:r>
    </w:p>
    <w:p w:rsidR="00F30899" w:rsidRPr="00781E9B" w:rsidRDefault="00F30899" w:rsidP="00753940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Programa de Fomento del Empleo: </w:t>
      </w:r>
      <w:r w:rsidR="00F427C8" w:rsidRPr="00781E9B">
        <w:rPr>
          <w:rFonts w:asciiTheme="majorHAnsi" w:hAnsiTheme="majorHAnsi"/>
          <w:b/>
          <w:i/>
          <w:sz w:val="20"/>
          <w:szCs w:val="20"/>
        </w:rPr>
        <w:t>"Contratación de persona</w:t>
      </w:r>
      <w:r w:rsidR="00DF64CA" w:rsidRPr="00781E9B">
        <w:rPr>
          <w:rFonts w:asciiTheme="majorHAnsi" w:hAnsiTheme="majorHAnsi"/>
          <w:b/>
          <w:i/>
          <w:sz w:val="20"/>
          <w:szCs w:val="20"/>
        </w:rPr>
        <w:t xml:space="preserve">s desempleadas </w:t>
      </w:r>
      <w:r w:rsidR="00063705" w:rsidRPr="00781E9B">
        <w:rPr>
          <w:rFonts w:asciiTheme="majorHAnsi" w:hAnsiTheme="majorHAnsi"/>
          <w:b/>
          <w:i/>
          <w:sz w:val="20"/>
          <w:szCs w:val="20"/>
        </w:rPr>
        <w:t xml:space="preserve">de al menos </w:t>
      </w:r>
      <w:r w:rsidR="00F427C8" w:rsidRPr="00781E9B">
        <w:rPr>
          <w:rFonts w:asciiTheme="majorHAnsi" w:hAnsiTheme="majorHAnsi"/>
          <w:b/>
          <w:i/>
          <w:sz w:val="20"/>
          <w:szCs w:val="20"/>
        </w:rPr>
        <w:t>30 años.</w:t>
      </w:r>
      <w:r w:rsidR="00063705" w:rsidRPr="00781E9B">
        <w:rPr>
          <w:rFonts w:ascii="Calibri" w:eastAsia="Calibri" w:hAnsi="Calibri" w:cs="Calibri"/>
          <w:b/>
          <w:bCs/>
          <w:sz w:val="20"/>
          <w:szCs w:val="20"/>
        </w:rPr>
        <w:t xml:space="preserve">  1 peón agrícola y 2 conserjes. EXPLUS 2023</w:t>
      </w:r>
      <w:r w:rsidR="00983ED5" w:rsidRPr="00781E9B">
        <w:rPr>
          <w:rFonts w:asciiTheme="majorHAnsi" w:hAnsiTheme="majorHAnsi"/>
          <w:b/>
          <w:i/>
          <w:sz w:val="20"/>
          <w:szCs w:val="20"/>
        </w:rPr>
        <w:t>”.</w:t>
      </w:r>
    </w:p>
    <w:p w:rsidR="00753940" w:rsidRPr="00781E9B" w:rsidRDefault="00753940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Subvención concedida: </w:t>
      </w:r>
      <w:r w:rsidR="00063705" w:rsidRPr="00781E9B">
        <w:rPr>
          <w:rFonts w:asciiTheme="majorHAnsi" w:hAnsiTheme="majorHAnsi"/>
          <w:sz w:val="20"/>
          <w:szCs w:val="20"/>
        </w:rPr>
        <w:t>64.384,32</w:t>
      </w:r>
      <w:r w:rsidRPr="00781E9B">
        <w:rPr>
          <w:rFonts w:asciiTheme="majorHAnsi" w:hAnsiTheme="majorHAnsi"/>
          <w:sz w:val="20"/>
          <w:szCs w:val="20"/>
        </w:rPr>
        <w:t xml:space="preserve"> €.</w:t>
      </w:r>
    </w:p>
    <w:p w:rsidR="00753940" w:rsidRPr="00781E9B" w:rsidRDefault="003B26BD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>Número de contrataciones: 3</w:t>
      </w:r>
    </w:p>
    <w:p w:rsidR="00753940" w:rsidRPr="00781E9B" w:rsidRDefault="00753940" w:rsidP="0075394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Duración: desde el </w:t>
      </w:r>
      <w:r w:rsidR="003B26BD" w:rsidRPr="00781E9B">
        <w:rPr>
          <w:rFonts w:asciiTheme="majorHAnsi" w:hAnsiTheme="majorHAnsi"/>
          <w:b/>
          <w:sz w:val="20"/>
          <w:szCs w:val="20"/>
        </w:rPr>
        <w:t>1</w:t>
      </w:r>
      <w:r w:rsidRPr="00781E9B">
        <w:rPr>
          <w:rFonts w:asciiTheme="majorHAnsi" w:hAnsiTheme="majorHAnsi"/>
          <w:b/>
          <w:sz w:val="20"/>
          <w:szCs w:val="20"/>
        </w:rPr>
        <w:t xml:space="preserve"> de</w:t>
      </w:r>
      <w:r w:rsidR="003B26BD" w:rsidRPr="00781E9B">
        <w:rPr>
          <w:rFonts w:asciiTheme="majorHAnsi" w:hAnsiTheme="majorHAnsi"/>
          <w:b/>
          <w:sz w:val="20"/>
          <w:szCs w:val="20"/>
        </w:rPr>
        <w:t xml:space="preserve"> octubre de</w:t>
      </w:r>
      <w:r w:rsidRPr="00781E9B">
        <w:rPr>
          <w:rFonts w:asciiTheme="majorHAnsi" w:hAnsiTheme="majorHAnsi"/>
          <w:b/>
          <w:sz w:val="20"/>
          <w:szCs w:val="20"/>
        </w:rPr>
        <w:t xml:space="preserve"> 20</w:t>
      </w:r>
      <w:r w:rsidR="00C80CEA" w:rsidRPr="00781E9B">
        <w:rPr>
          <w:rFonts w:asciiTheme="majorHAnsi" w:hAnsiTheme="majorHAnsi"/>
          <w:b/>
          <w:sz w:val="20"/>
          <w:szCs w:val="20"/>
        </w:rPr>
        <w:t>2</w:t>
      </w:r>
      <w:r w:rsidR="00DE1B33" w:rsidRPr="00781E9B">
        <w:rPr>
          <w:rFonts w:asciiTheme="majorHAnsi" w:hAnsiTheme="majorHAnsi"/>
          <w:b/>
          <w:sz w:val="20"/>
          <w:szCs w:val="20"/>
        </w:rPr>
        <w:t>3</w:t>
      </w:r>
      <w:r w:rsidRPr="00781E9B">
        <w:rPr>
          <w:rFonts w:asciiTheme="majorHAnsi" w:hAnsiTheme="majorHAnsi"/>
          <w:sz w:val="20"/>
          <w:szCs w:val="20"/>
        </w:rPr>
        <w:t xml:space="preserve"> hasta el </w:t>
      </w:r>
      <w:r w:rsidR="003B26BD" w:rsidRPr="00781E9B">
        <w:rPr>
          <w:rFonts w:asciiTheme="majorHAnsi" w:hAnsiTheme="majorHAnsi"/>
          <w:b/>
          <w:sz w:val="20"/>
          <w:szCs w:val="20"/>
        </w:rPr>
        <w:t>30</w:t>
      </w:r>
      <w:r w:rsidR="00642682" w:rsidRPr="00781E9B">
        <w:rPr>
          <w:rFonts w:asciiTheme="majorHAnsi" w:hAnsiTheme="majorHAnsi"/>
          <w:b/>
          <w:sz w:val="20"/>
          <w:szCs w:val="20"/>
        </w:rPr>
        <w:t xml:space="preserve"> </w:t>
      </w:r>
      <w:r w:rsidRPr="00781E9B">
        <w:rPr>
          <w:rFonts w:asciiTheme="majorHAnsi" w:hAnsiTheme="majorHAnsi"/>
          <w:b/>
          <w:sz w:val="20"/>
          <w:szCs w:val="20"/>
        </w:rPr>
        <w:t>de</w:t>
      </w:r>
      <w:r w:rsidR="003B26BD" w:rsidRPr="00781E9B">
        <w:rPr>
          <w:rFonts w:asciiTheme="majorHAnsi" w:hAnsiTheme="majorHAnsi"/>
          <w:b/>
          <w:sz w:val="20"/>
          <w:szCs w:val="20"/>
        </w:rPr>
        <w:t xml:space="preserve"> septiembre</w:t>
      </w:r>
      <w:r w:rsidR="00983ED5" w:rsidRPr="00781E9B">
        <w:rPr>
          <w:rFonts w:asciiTheme="majorHAnsi" w:hAnsiTheme="majorHAnsi"/>
          <w:b/>
          <w:sz w:val="20"/>
          <w:szCs w:val="20"/>
        </w:rPr>
        <w:t xml:space="preserve"> de</w:t>
      </w:r>
      <w:r w:rsidR="00DE1B33" w:rsidRPr="00781E9B">
        <w:rPr>
          <w:rFonts w:asciiTheme="majorHAnsi" w:hAnsiTheme="majorHAnsi"/>
          <w:b/>
          <w:sz w:val="20"/>
          <w:szCs w:val="20"/>
        </w:rPr>
        <w:t xml:space="preserve"> 2024</w:t>
      </w:r>
      <w:r w:rsidRPr="00781E9B">
        <w:rPr>
          <w:rFonts w:asciiTheme="majorHAnsi" w:hAnsiTheme="majorHAnsi"/>
          <w:b/>
          <w:sz w:val="20"/>
          <w:szCs w:val="20"/>
        </w:rPr>
        <w:t>.</w:t>
      </w:r>
    </w:p>
    <w:p w:rsidR="00753940" w:rsidRPr="00781E9B" w:rsidRDefault="005511BD" w:rsidP="005511BD">
      <w:pPr>
        <w:jc w:val="center"/>
        <w:rPr>
          <w:rFonts w:asciiTheme="majorHAnsi" w:hAnsiTheme="majorHAnsi"/>
          <w:sz w:val="20"/>
          <w:szCs w:val="20"/>
        </w:rPr>
      </w:pPr>
      <w:r w:rsidRPr="00781E9B">
        <w:rPr>
          <w:rFonts w:asciiTheme="majorHAnsi" w:hAnsiTheme="majorHAnsi"/>
          <w:sz w:val="20"/>
          <w:szCs w:val="20"/>
        </w:rPr>
        <w:t xml:space="preserve">Tipo de contrato: </w:t>
      </w:r>
      <w:r w:rsidRPr="00781E9B">
        <w:rPr>
          <w:rFonts w:ascii="Calibri" w:hAnsi="Calibri" w:cs="Calibri"/>
          <w:sz w:val="20"/>
          <w:szCs w:val="20"/>
        </w:rPr>
        <w:t xml:space="preserve">Contrato para la mejora de la </w:t>
      </w:r>
      <w:proofErr w:type="spellStart"/>
      <w:r w:rsidRPr="00781E9B">
        <w:rPr>
          <w:rFonts w:ascii="Calibri" w:hAnsi="Calibri" w:cs="Calibri"/>
          <w:sz w:val="20"/>
          <w:szCs w:val="20"/>
        </w:rPr>
        <w:t>ocupabilidad</w:t>
      </w:r>
      <w:proofErr w:type="spellEnd"/>
      <w:r w:rsidRPr="00781E9B">
        <w:rPr>
          <w:rFonts w:ascii="Calibri" w:hAnsi="Calibri" w:cs="Calibri"/>
          <w:sz w:val="20"/>
          <w:szCs w:val="20"/>
        </w:rPr>
        <w:t xml:space="preserve"> y la inserción laboral (405 contratación a tiempo completo)</w:t>
      </w:r>
      <w:r w:rsidRPr="00781E9B">
        <w:rPr>
          <w:rFonts w:asciiTheme="majorHAnsi" w:hAnsiTheme="majorHAnsi"/>
          <w:sz w:val="20"/>
          <w:szCs w:val="20"/>
        </w:rPr>
        <w:t>.</w:t>
      </w:r>
    </w:p>
    <w:p w:rsidR="00781E9B" w:rsidRDefault="0021752D" w:rsidP="00781E9B">
      <w:pPr>
        <w:pStyle w:val="Prrafodelista"/>
        <w:numPr>
          <w:ilvl w:val="0"/>
          <w:numId w:val="1"/>
        </w:numPr>
        <w:jc w:val="both"/>
        <w:rPr>
          <w:rFonts w:cstheme="minorHAnsi"/>
          <w:b/>
          <w:sz w:val="20"/>
          <w:szCs w:val="20"/>
          <w:u w:val="single"/>
        </w:rPr>
      </w:pPr>
      <w:r w:rsidRPr="00781E9B">
        <w:rPr>
          <w:rFonts w:cstheme="minorHAnsi"/>
          <w:b/>
          <w:sz w:val="20"/>
          <w:szCs w:val="20"/>
          <w:u w:val="single"/>
        </w:rPr>
        <w:t>Ocupaciones</w:t>
      </w:r>
    </w:p>
    <w:p w:rsidR="00213C17" w:rsidRPr="00781E9B" w:rsidRDefault="00213C17" w:rsidP="00213C17">
      <w:pPr>
        <w:pStyle w:val="Prrafodelista"/>
        <w:jc w:val="both"/>
        <w:rPr>
          <w:rFonts w:cstheme="minorHAnsi"/>
          <w:b/>
          <w:sz w:val="20"/>
          <w:szCs w:val="20"/>
          <w:u w:val="single"/>
        </w:rPr>
      </w:pPr>
    </w:p>
    <w:p w:rsidR="0021752D" w:rsidRPr="00213C17" w:rsidRDefault="00781E9B" w:rsidP="0021752D">
      <w:pPr>
        <w:pStyle w:val="Prrafodelista"/>
        <w:numPr>
          <w:ilvl w:val="1"/>
          <w:numId w:val="1"/>
        </w:numPr>
        <w:jc w:val="both"/>
        <w:rPr>
          <w:rFonts w:cstheme="minorHAnsi"/>
          <w:b/>
          <w:sz w:val="20"/>
          <w:szCs w:val="20"/>
          <w:u w:val="single"/>
        </w:rPr>
      </w:pPr>
      <w:r w:rsidRPr="00781E9B">
        <w:rPr>
          <w:rFonts w:cstheme="minorHAnsi"/>
          <w:b/>
          <w:sz w:val="20"/>
          <w:szCs w:val="20"/>
          <w:u w:val="single"/>
        </w:rPr>
        <w:t>1 peón agrícola</w:t>
      </w:r>
      <w:r w:rsidR="0021752D" w:rsidRPr="00781E9B">
        <w:rPr>
          <w:rFonts w:cstheme="minorHAnsi"/>
          <w:b/>
          <w:sz w:val="20"/>
          <w:szCs w:val="20"/>
          <w:u w:val="single"/>
        </w:rPr>
        <w:t>:</w:t>
      </w:r>
      <w:r w:rsidRPr="00781E9B">
        <w:rPr>
          <w:rFonts w:cstheme="minorHAnsi"/>
          <w:sz w:val="20"/>
          <w:szCs w:val="20"/>
        </w:rPr>
        <w:t xml:space="preserve"> Que realice</w:t>
      </w:r>
      <w:r w:rsidR="0021752D" w:rsidRPr="00781E9B">
        <w:rPr>
          <w:rFonts w:cstheme="minorHAnsi"/>
          <w:sz w:val="20"/>
          <w:szCs w:val="20"/>
        </w:rPr>
        <w:t xml:space="preserve"> las siguientes tareas: mantenimiento y limpieza de la zona recreativa “La Ermita”, calles, plazas y zonas verdes del municipio de </w:t>
      </w:r>
      <w:proofErr w:type="spellStart"/>
      <w:r w:rsidR="0021752D" w:rsidRPr="00781E9B">
        <w:rPr>
          <w:rFonts w:cstheme="minorHAnsi"/>
          <w:sz w:val="20"/>
          <w:szCs w:val="20"/>
        </w:rPr>
        <w:t>Redován</w:t>
      </w:r>
      <w:proofErr w:type="spellEnd"/>
      <w:r w:rsidR="0021752D" w:rsidRPr="00781E9B">
        <w:rPr>
          <w:rFonts w:cstheme="minorHAnsi"/>
          <w:sz w:val="20"/>
          <w:szCs w:val="20"/>
        </w:rPr>
        <w:t>.</w:t>
      </w:r>
    </w:p>
    <w:p w:rsidR="00213C17" w:rsidRPr="00781E9B" w:rsidRDefault="00213C17" w:rsidP="00213C17">
      <w:pPr>
        <w:pStyle w:val="Prrafodelista"/>
        <w:ind w:left="1440"/>
        <w:jc w:val="both"/>
        <w:rPr>
          <w:rFonts w:cstheme="minorHAnsi"/>
          <w:b/>
          <w:sz w:val="20"/>
          <w:szCs w:val="20"/>
          <w:u w:val="single"/>
        </w:rPr>
      </w:pPr>
    </w:p>
    <w:p w:rsidR="00781E9B" w:rsidRPr="00781E9B" w:rsidRDefault="00781E9B" w:rsidP="00781E9B">
      <w:pPr>
        <w:pStyle w:val="Prrafodelista"/>
        <w:numPr>
          <w:ilvl w:val="1"/>
          <w:numId w:val="1"/>
        </w:numPr>
        <w:jc w:val="both"/>
        <w:rPr>
          <w:rFonts w:cstheme="minorHAnsi"/>
          <w:b/>
          <w:sz w:val="20"/>
          <w:szCs w:val="20"/>
          <w:u w:val="single"/>
        </w:rPr>
      </w:pPr>
      <w:r w:rsidRPr="00781E9B">
        <w:rPr>
          <w:rFonts w:cstheme="minorHAnsi"/>
          <w:b/>
          <w:sz w:val="20"/>
          <w:szCs w:val="20"/>
          <w:u w:val="single"/>
        </w:rPr>
        <w:t xml:space="preserve">2 Conserjes: </w:t>
      </w:r>
      <w:r w:rsidRPr="00781E9B">
        <w:rPr>
          <w:rFonts w:cstheme="minorHAnsi"/>
          <w:sz w:val="20"/>
          <w:szCs w:val="20"/>
        </w:rPr>
        <w:t>Para vigilancia, custodia y mantenimiento de instalaciones municipales.</w:t>
      </w:r>
    </w:p>
    <w:p w:rsidR="0021752D" w:rsidRPr="00781E9B" w:rsidRDefault="0021752D" w:rsidP="0021752D">
      <w:pPr>
        <w:jc w:val="both"/>
        <w:rPr>
          <w:rFonts w:cstheme="minorHAnsi"/>
          <w:sz w:val="20"/>
          <w:szCs w:val="20"/>
        </w:rPr>
      </w:pPr>
      <w:r w:rsidRPr="00781E9B">
        <w:rPr>
          <w:rFonts w:cstheme="minorHAnsi"/>
          <w:b/>
          <w:sz w:val="20"/>
          <w:szCs w:val="20"/>
          <w:u w:val="single"/>
        </w:rPr>
        <w:t>Actuaciones susceptibles de financiarse en un 100% por la Unión Europea a través del Programa Operativo del Fondo Social Europeo Plus</w:t>
      </w:r>
      <w:r w:rsidR="00781E9B" w:rsidRPr="00781E9B">
        <w:rPr>
          <w:rFonts w:cstheme="minorHAnsi"/>
          <w:b/>
          <w:sz w:val="20"/>
          <w:szCs w:val="20"/>
          <w:u w:val="single"/>
        </w:rPr>
        <w:t xml:space="preserve"> (FSE+)</w:t>
      </w:r>
      <w:r w:rsidRPr="00781E9B">
        <w:rPr>
          <w:rFonts w:cstheme="minorHAnsi"/>
          <w:b/>
          <w:sz w:val="20"/>
          <w:szCs w:val="20"/>
          <w:u w:val="single"/>
        </w:rPr>
        <w:t xml:space="preserve"> 2021-2027 o por cualquier otro fondo de la Unión Europea.</w:t>
      </w:r>
    </w:p>
    <w:p w:rsidR="0021752D" w:rsidRPr="00781E9B" w:rsidRDefault="0021752D" w:rsidP="00781E9B">
      <w:pPr>
        <w:jc w:val="both"/>
        <w:rPr>
          <w:rFonts w:cstheme="minorHAnsi"/>
          <w:sz w:val="20"/>
          <w:szCs w:val="20"/>
        </w:rPr>
      </w:pPr>
      <w:r w:rsidRPr="00781E9B">
        <w:rPr>
          <w:rFonts w:cstheme="minorHAnsi"/>
          <w:sz w:val="20"/>
          <w:szCs w:val="20"/>
        </w:rPr>
        <w:t>Entre los objetivos específicos de este programa, recogidos en el art. 4 del Reglamento FSE+ destaca como prioritario mejorar el acceso al empleo y a medidas de activación de todos los demandantes de empleo, y en particular de las personas desempleadas de larga duración, los grupos desfavorecidos en el mercado laboral y de las personas inactivas.</w:t>
      </w:r>
    </w:p>
    <w:p w:rsidR="00456964" w:rsidRPr="00781E9B" w:rsidRDefault="00456964" w:rsidP="00DC0AD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781E9B">
        <w:rPr>
          <w:rFonts w:asciiTheme="majorHAnsi" w:hAnsiTheme="majorHAnsi"/>
          <w:sz w:val="20"/>
          <w:szCs w:val="20"/>
          <w:u w:val="single"/>
        </w:rPr>
        <w:t>Enlaces de interés:</w:t>
      </w:r>
    </w:p>
    <w:p w:rsidR="00456964" w:rsidRPr="00781E9B" w:rsidRDefault="00456964" w:rsidP="00456964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781E9B">
        <w:rPr>
          <w:rFonts w:asciiTheme="majorHAnsi" w:hAnsiTheme="majorHAnsi"/>
          <w:sz w:val="20"/>
          <w:szCs w:val="20"/>
        </w:rPr>
        <w:t xml:space="preserve">Dirección general de Empleo, Asuntos Sociales e Igualdad de Oportunidades de la Comisión Europea: </w:t>
      </w:r>
      <w:hyperlink r:id="rId7" w:history="1">
        <w:r w:rsidRPr="00781E9B">
          <w:rPr>
            <w:rStyle w:val="Hipervnculo"/>
            <w:sz w:val="20"/>
            <w:szCs w:val="20"/>
          </w:rPr>
          <w:t>https://ec.europa.eu/social/home.jsp?langld=es</w:t>
        </w:r>
      </w:hyperlink>
    </w:p>
    <w:p w:rsidR="00456964" w:rsidRPr="00781E9B" w:rsidRDefault="00456964" w:rsidP="00456964">
      <w:pPr>
        <w:pStyle w:val="Prrafodelista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781E9B">
        <w:rPr>
          <w:sz w:val="20"/>
          <w:szCs w:val="20"/>
        </w:rPr>
        <w:t xml:space="preserve">Unidad Administradora del FSE (UAFSE, Ministerio de Trabajo, Inmigración y Seguridad Social): </w:t>
      </w:r>
      <w:hyperlink r:id="rId8" w:history="1">
        <w:r w:rsidR="005A2628" w:rsidRPr="00781E9B">
          <w:rPr>
            <w:rStyle w:val="Hipervnculo"/>
            <w:sz w:val="20"/>
            <w:szCs w:val="20"/>
          </w:rPr>
          <w:t>http://www.mitramiss.gob.es/uafse/es/queUafse/index.htm</w:t>
        </w:r>
      </w:hyperlink>
    </w:p>
    <w:p w:rsidR="00456964" w:rsidRPr="00456964" w:rsidRDefault="00456964" w:rsidP="00456964">
      <w:pPr>
        <w:pStyle w:val="Prrafodelista"/>
        <w:jc w:val="both"/>
        <w:rPr>
          <w:rFonts w:asciiTheme="majorHAnsi" w:hAnsiTheme="majorHAnsi"/>
          <w:u w:val="single"/>
        </w:rPr>
      </w:pPr>
    </w:p>
    <w:p w:rsidR="00DC0ADB" w:rsidRPr="00DC0ADB" w:rsidRDefault="00DC0ADB" w:rsidP="00DC0ADB">
      <w:pPr>
        <w:pStyle w:val="Prrafodelista"/>
        <w:ind w:left="1440"/>
        <w:jc w:val="both"/>
        <w:rPr>
          <w:rFonts w:asciiTheme="majorHAnsi" w:hAnsiTheme="majorHAnsi"/>
        </w:rPr>
      </w:pPr>
    </w:p>
    <w:sectPr w:rsidR="00DC0ADB" w:rsidRPr="00DC0ADB" w:rsidSect="0036765F">
      <w:head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2D" w:rsidRDefault="0021752D" w:rsidP="008F3E81">
      <w:pPr>
        <w:spacing w:after="0" w:line="240" w:lineRule="auto"/>
      </w:pPr>
      <w:r>
        <w:separator/>
      </w:r>
    </w:p>
  </w:endnote>
  <w:endnote w:type="continuationSeparator" w:id="1">
    <w:p w:rsidR="0021752D" w:rsidRDefault="0021752D" w:rsidP="008F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2D" w:rsidRDefault="0021752D" w:rsidP="008F3E81">
      <w:pPr>
        <w:spacing w:after="0" w:line="240" w:lineRule="auto"/>
      </w:pPr>
      <w:r>
        <w:separator/>
      </w:r>
    </w:p>
  </w:footnote>
  <w:footnote w:type="continuationSeparator" w:id="1">
    <w:p w:rsidR="0021752D" w:rsidRDefault="0021752D" w:rsidP="008F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52D" w:rsidRDefault="0021752D">
    <w:pPr>
      <w:pStyle w:val="Encabezado"/>
    </w:pPr>
  </w:p>
  <w:p w:rsidR="0021752D" w:rsidRDefault="0021752D">
    <w:pPr>
      <w:pStyle w:val="Encabezado"/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1038225</wp:posOffset>
          </wp:positionH>
          <wp:positionV relativeFrom="paragraph">
            <wp:posOffset>68580</wp:posOffset>
          </wp:positionV>
          <wp:extent cx="5543550" cy="895350"/>
          <wp:effectExtent l="19050" t="0" r="0" b="0"/>
          <wp:wrapTopAndBottom/>
          <wp:docPr id="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1752D" w:rsidRDefault="0021752D">
    <w:pPr>
      <w:pStyle w:val="Encabezado"/>
    </w:pPr>
  </w:p>
  <w:p w:rsidR="0021752D" w:rsidRDefault="0021752D">
    <w:pPr>
      <w:pStyle w:val="Encabezado"/>
    </w:pPr>
  </w:p>
  <w:p w:rsidR="0021752D" w:rsidRDefault="0021752D">
    <w:pPr>
      <w:pStyle w:val="Encabezado"/>
    </w:pP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8" name="Imagen 18" descr="C:\Users\MIGUELANGEL\Desktop\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MIGUELANGEL\Desktop\UE_553x553.jpg_159504479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752D" w:rsidRDefault="0021752D">
    <w:pPr>
      <w:pStyle w:val="Encabezado"/>
    </w:pPr>
  </w:p>
  <w:p w:rsidR="0021752D" w:rsidRDefault="0021752D">
    <w:pPr>
      <w:pStyle w:val="Encabezado"/>
    </w:pPr>
  </w:p>
  <w:p w:rsidR="0021752D" w:rsidRDefault="0021752D">
    <w:pPr>
      <w:pStyle w:val="Encabezado"/>
    </w:pPr>
  </w:p>
  <w:p w:rsidR="0021752D" w:rsidRDefault="0021752D">
    <w:pPr>
      <w:pStyle w:val="Encabezado"/>
    </w:pP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7" name="Imagen 17" descr="C:\Users\MIGUELANGEL\Desktop\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MIGUELANGEL\Desktop\UE_553x553.jpg_1595044798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7" name="6 Imagen" descr="UE_553x553.jpg_15950447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553x553.jpg_1595044798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24450" cy="512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12" name="Imagen 12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9" name="Imagen 9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5124450" cy="5124450"/>
          <wp:effectExtent l="19050" t="0" r="0" b="0"/>
          <wp:docPr id="6" name="Imagen 6" descr="Resultado de imagen de Logo Unión Europea fons social europeu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sultado de imagen de Logo Unión Europea fons social europeu 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512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55B"/>
    <w:multiLevelType w:val="hybridMultilevel"/>
    <w:tmpl w:val="8CE49A08"/>
    <w:lvl w:ilvl="0" w:tplc="AF189D1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3A13585"/>
    <w:multiLevelType w:val="hybridMultilevel"/>
    <w:tmpl w:val="B7D632FE"/>
    <w:lvl w:ilvl="0" w:tplc="AF189D18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45D00E66"/>
    <w:multiLevelType w:val="hybridMultilevel"/>
    <w:tmpl w:val="FE8CE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47B0D"/>
    <w:multiLevelType w:val="hybridMultilevel"/>
    <w:tmpl w:val="DE5AD078"/>
    <w:lvl w:ilvl="0" w:tplc="AF189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D2EC0"/>
    <w:multiLevelType w:val="hybridMultilevel"/>
    <w:tmpl w:val="8D1E5956"/>
    <w:lvl w:ilvl="0" w:tplc="AF189D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C2AB2"/>
    <w:multiLevelType w:val="hybridMultilevel"/>
    <w:tmpl w:val="925AF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89D1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84C20"/>
    <w:multiLevelType w:val="hybridMultilevel"/>
    <w:tmpl w:val="AAF4D4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F3E81"/>
    <w:rsid w:val="00051D2E"/>
    <w:rsid w:val="00063705"/>
    <w:rsid w:val="000B4DF8"/>
    <w:rsid w:val="000D7F8A"/>
    <w:rsid w:val="00116845"/>
    <w:rsid w:val="00192330"/>
    <w:rsid w:val="001B44A5"/>
    <w:rsid w:val="00213C17"/>
    <w:rsid w:val="00213F49"/>
    <w:rsid w:val="0021724E"/>
    <w:rsid w:val="0021752D"/>
    <w:rsid w:val="00223F40"/>
    <w:rsid w:val="00225937"/>
    <w:rsid w:val="00240C26"/>
    <w:rsid w:val="00243F1C"/>
    <w:rsid w:val="002469B2"/>
    <w:rsid w:val="00327D66"/>
    <w:rsid w:val="0036765F"/>
    <w:rsid w:val="003716BE"/>
    <w:rsid w:val="003B26BD"/>
    <w:rsid w:val="003C6CA4"/>
    <w:rsid w:val="00413A87"/>
    <w:rsid w:val="00456964"/>
    <w:rsid w:val="00511FCE"/>
    <w:rsid w:val="00535874"/>
    <w:rsid w:val="005511BD"/>
    <w:rsid w:val="005A2628"/>
    <w:rsid w:val="005B76C6"/>
    <w:rsid w:val="005C2C08"/>
    <w:rsid w:val="00642682"/>
    <w:rsid w:val="00665355"/>
    <w:rsid w:val="006822F4"/>
    <w:rsid w:val="006C0028"/>
    <w:rsid w:val="00753940"/>
    <w:rsid w:val="00781E9B"/>
    <w:rsid w:val="00793576"/>
    <w:rsid w:val="008074E4"/>
    <w:rsid w:val="00811EBE"/>
    <w:rsid w:val="00815ED4"/>
    <w:rsid w:val="00835D52"/>
    <w:rsid w:val="0086126A"/>
    <w:rsid w:val="008F3E81"/>
    <w:rsid w:val="00947D88"/>
    <w:rsid w:val="00983ED5"/>
    <w:rsid w:val="009F0419"/>
    <w:rsid w:val="00B1156E"/>
    <w:rsid w:val="00B32453"/>
    <w:rsid w:val="00B63ED9"/>
    <w:rsid w:val="00C13C79"/>
    <w:rsid w:val="00C61410"/>
    <w:rsid w:val="00C80CEA"/>
    <w:rsid w:val="00D0622E"/>
    <w:rsid w:val="00D407AD"/>
    <w:rsid w:val="00D71220"/>
    <w:rsid w:val="00D73A16"/>
    <w:rsid w:val="00DA112A"/>
    <w:rsid w:val="00DC0ADB"/>
    <w:rsid w:val="00DE1B33"/>
    <w:rsid w:val="00DF64CA"/>
    <w:rsid w:val="00E16810"/>
    <w:rsid w:val="00E64CE4"/>
    <w:rsid w:val="00F07F2A"/>
    <w:rsid w:val="00F20A26"/>
    <w:rsid w:val="00F30899"/>
    <w:rsid w:val="00F427C8"/>
    <w:rsid w:val="00FF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F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3E81"/>
  </w:style>
  <w:style w:type="paragraph" w:styleId="Piedepgina">
    <w:name w:val="footer"/>
    <w:basedOn w:val="Normal"/>
    <w:link w:val="PiedepginaCar"/>
    <w:uiPriority w:val="99"/>
    <w:semiHidden/>
    <w:unhideWhenUsed/>
    <w:rsid w:val="008F3E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3E81"/>
  </w:style>
  <w:style w:type="paragraph" w:styleId="Textodeglobo">
    <w:name w:val="Balloon Text"/>
    <w:basedOn w:val="Normal"/>
    <w:link w:val="TextodegloboCar"/>
    <w:uiPriority w:val="99"/>
    <w:semiHidden/>
    <w:unhideWhenUsed/>
    <w:rsid w:val="008F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E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6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569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ramiss.gob.es/uafse/es/queUafse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social/home.jsp?langld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MIGUELANGEL</dc:creator>
  <cp:lastModifiedBy>Windows User</cp:lastModifiedBy>
  <cp:revision>50</cp:revision>
  <cp:lastPrinted>2019-10-29T09:53:00Z</cp:lastPrinted>
  <dcterms:created xsi:type="dcterms:W3CDTF">2019-10-29T09:57:00Z</dcterms:created>
  <dcterms:modified xsi:type="dcterms:W3CDTF">2023-09-15T12:55:00Z</dcterms:modified>
</cp:coreProperties>
</file>